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30.9999999999997" w:tblpY="0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76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EDITAL DE CHAMAMENTO PÚBLICO PARA REALIZAÇÃO DE PROGRAMA HUB DE JOGOS DO CEARÁ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76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76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7 - MODELO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ATESTADO DE CAPACIDADE TÉCNICA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76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(Em papel timbrado da entidade emitente) 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76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Eu, ____________________________________________ , ___________________ (nacionalidade),            CPF _____________, RG ________________, residente e domiciliado em _______________________________________________________________________________________________________________________________________________, representante legal da entidade representativa do setor de Jogos _________________________, inscrita no CNPJ sob o nº _________________________, com sede em _______________________________________________, ATESTO, sob as penas da lei, que a Organização da Sociedade Civil (OSC) _________________________, inscrita no CNPJ sob o nº _________________________, possui comprovada capacidade técnica na qualidade do desempenho na execução de suas atividades, possuindo conhecimento, competência e sólida atuação no setor de jogos.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ind w:left="-425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Declaro, para os devidos fins, que estou ciente de todos os termos do instrumento convocatório e que tenho ciência de que prestar declaração falsa caracteriza o crime previsto no art. 299 do Código Penal Brasileiro, e que por tal crime posso ser responsabilizado, independentemente das sanções administrativas, caso se comprove a inveracidade do declarado neste documento.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Declaro, por fim, que tomo ciência, neste ato, de toda a legislação mencionada acima e relacionada às regras do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EDITAL DE CHAMAMENTO PÚBLICO PARA REALIZAÇÃO DE PROGRAMA HUB DE JOGOS DO CEARÁ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2025.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0" w:line="276" w:lineRule="auto"/>
        <w:jc w:val="center"/>
        <w:rPr>
          <w:rFonts w:ascii="Nunito" w:cs="Nunito" w:eastAsia="Nunito" w:hAnsi="Nunito"/>
          <w:b w:val="1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representante legal da entidade representativa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77.1826171875" w:line="276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16"/>
          <w:szCs w:val="16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16"/>
          <w:szCs w:val="16"/>
          <w:rtl w:val="0"/>
        </w:rPr>
        <w:t xml:space="preserve">OBS.: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52750" cy="7140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98115-2400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52750" cy="71403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2750" cy="714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-1095374</wp:posOffset>
          </wp:positionH>
          <wp:positionV relativeFrom="paragraph">
            <wp:posOffset>-304799</wp:posOffset>
          </wp:positionV>
          <wp:extent cx="7581900" cy="480902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5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4809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-709799</wp:posOffset>
              </wp:positionV>
              <wp:extent cx="2952750" cy="7140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R. Dr. João Moreira, 540 – Centro • CEP: 60.030-000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98115-2400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-709799</wp:posOffset>
              </wp:positionV>
              <wp:extent cx="2952750" cy="71403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2750" cy="714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line="276" w:lineRule="auto"/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-1215861</wp:posOffset>
          </wp:positionH>
          <wp:positionV relativeFrom="paragraph">
            <wp:posOffset>-57149</wp:posOffset>
          </wp:positionV>
          <wp:extent cx="8376145" cy="12715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6145" cy="1271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