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EDITAL DE CHAMAMENTO PÚBLICO PARA REALIZAÇÃO DE PROGRAMA HUB DE JOGOS DO CEARÁ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a Organização da Sociedade Civil candidata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8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E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-314324</wp:posOffset>
          </wp:positionV>
          <wp:extent cx="7581900" cy="48090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5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4809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-704849</wp:posOffset>
              </wp:positionV>
              <wp:extent cx="2952750" cy="7140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98115-2400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-704849</wp:posOffset>
              </wp:positionV>
              <wp:extent cx="2952750" cy="71403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2750" cy="714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-1215861</wp:posOffset>
          </wp:positionH>
          <wp:positionV relativeFrom="paragraph">
            <wp:posOffset>-57149</wp:posOffset>
          </wp:positionV>
          <wp:extent cx="8376145" cy="1271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6145" cy="1271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